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2AD2" w:rsidRDefault="00921895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University for All</w:t>
      </w:r>
    </w:p>
    <w:p w14:paraId="00000002" w14:textId="77777777" w:rsidR="00F22AD2" w:rsidRDefault="00921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WP Outreach Coordinating Network </w:t>
      </w:r>
    </w:p>
    <w:p w14:paraId="00000003" w14:textId="29D4B9A1" w:rsidR="00F22AD2" w:rsidRDefault="00E61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921895">
        <w:rPr>
          <w:b/>
          <w:sz w:val="28"/>
          <w:szCs w:val="28"/>
        </w:rPr>
        <w:t>Check -List</w:t>
      </w:r>
      <w:r w:rsidR="00921895">
        <w:rPr>
          <w:b/>
          <w:sz w:val="28"/>
          <w:szCs w:val="28"/>
        </w:rPr>
        <w:t xml:space="preserve"> Tool </w:t>
      </w:r>
    </w:p>
    <w:p w14:paraId="00000004" w14:textId="77777777" w:rsidR="00F22AD2" w:rsidRDefault="00F22AD2">
      <w:pPr>
        <w:jc w:val="center"/>
        <w:rPr>
          <w:b/>
          <w:sz w:val="28"/>
          <w:szCs w:val="28"/>
        </w:rPr>
      </w:pPr>
    </w:p>
    <w:p w14:paraId="00000005" w14:textId="77777777" w:rsidR="00F22AD2" w:rsidRDefault="00F22AD2">
      <w:pPr>
        <w:rPr>
          <w:b/>
        </w:rPr>
      </w:pPr>
    </w:p>
    <w:p w14:paraId="00000006" w14:textId="4202184C" w:rsidR="00F22AD2" w:rsidRDefault="00921895">
      <w:r>
        <w:t>The overarching Goal of the WP Outreach Coordinating Network is</w:t>
      </w:r>
      <w:r>
        <w:t xml:space="preserve">:  </w:t>
      </w:r>
      <w:r>
        <w:tab/>
      </w:r>
    </w:p>
    <w:p w14:paraId="00000007" w14:textId="77777777" w:rsidR="00F22AD2" w:rsidRDefault="00921895">
      <w:pPr>
        <w:numPr>
          <w:ilvl w:val="0"/>
          <w:numId w:val="7"/>
        </w:numPr>
      </w:pPr>
      <w:r>
        <w:t xml:space="preserve">To develop a university wide coherent approach to delivering WP outreach to our community partners in low progression communities. </w:t>
      </w:r>
    </w:p>
    <w:p w14:paraId="00000008" w14:textId="77777777" w:rsidR="00F22AD2" w:rsidRDefault="00921895">
      <w:pPr>
        <w:numPr>
          <w:ilvl w:val="0"/>
          <w:numId w:val="7"/>
        </w:numPr>
      </w:pPr>
      <w:r>
        <w:t xml:space="preserve">To contribute to ensuring a diverse UCD student population </w:t>
      </w:r>
    </w:p>
    <w:p w14:paraId="00000009" w14:textId="77777777" w:rsidR="00F22AD2" w:rsidRDefault="00F22AD2"/>
    <w:p w14:paraId="0000000A" w14:textId="60E23086" w:rsidR="00F22AD2" w:rsidRDefault="00921895">
      <w:r>
        <w:t>WP Outreach contributes directly to the foundations and scaffol</w:t>
      </w:r>
      <w:r>
        <w:t xml:space="preserve">ding of the University for all initiative. Over the last year, </w:t>
      </w:r>
      <w:r>
        <w:t>the key theme emerging from the WP Outreach Coordinating network representatives is the desire to articulate the role of the WP Outreach Coordinating Network reps with a view to developing a u</w:t>
      </w:r>
      <w:r>
        <w:t xml:space="preserve">niversity-wide coherent approach to delivering WP outreach. </w:t>
      </w:r>
    </w:p>
    <w:p w14:paraId="0000000B" w14:textId="77777777" w:rsidR="00F22AD2" w:rsidRDefault="00F22AD2"/>
    <w:p w14:paraId="0000000C" w14:textId="77777777" w:rsidR="00F22AD2" w:rsidRDefault="00921895">
      <w:r>
        <w:t>Using the self-assessment toolkit approach from the University for All framework, WP Outreach reps are asked to assess/review their College, School/Unit using the checklist. It is hoped this che</w:t>
      </w:r>
      <w:r>
        <w:t>ck- list tool would be helpful in creating awareness of the key components of WP Outreach and assisting Colleges, School/Units, to identify the WP Outreach priorities they wish to focus on at this time. Certain components may be more relevant to certain co</w:t>
      </w:r>
      <w:r>
        <w:t xml:space="preserve">lleges, schools/Units depending on their particular focus and timeframe. </w:t>
      </w:r>
    </w:p>
    <w:p w14:paraId="0000000D" w14:textId="77777777" w:rsidR="00F22AD2" w:rsidRDefault="00F22AD2"/>
    <w:p w14:paraId="0000000E" w14:textId="74549C72" w:rsidR="00F22AD2" w:rsidRDefault="00921895">
      <w:r>
        <w:t xml:space="preserve">Access &amp; Lifelong Learning’s Outreach programme is structured around these components and the ALL </w:t>
      </w:r>
      <w:r>
        <w:t>Outreach Team is available to collaborate with WP Outreach Reps to develop  actions, to</w:t>
      </w:r>
      <w:r>
        <w:t xml:space="preserve"> contribute to the development of a more coherent approach to WP Outreach across the university. </w:t>
      </w:r>
    </w:p>
    <w:p w14:paraId="0000000F" w14:textId="77777777" w:rsidR="00F22AD2" w:rsidRDefault="00F22AD2"/>
    <w:p w14:paraId="00000010" w14:textId="77777777" w:rsidR="00F22AD2" w:rsidRDefault="00921895">
      <w:r>
        <w:t xml:space="preserve">The key components for consideration when delivering  WP Outreach are; </w:t>
      </w:r>
    </w:p>
    <w:p w14:paraId="00000011" w14:textId="77777777" w:rsidR="00F22AD2" w:rsidRDefault="00F22AD2"/>
    <w:p w14:paraId="00000012" w14:textId="77777777" w:rsidR="00F22AD2" w:rsidRDefault="00921895">
      <w:pPr>
        <w:numPr>
          <w:ilvl w:val="0"/>
          <w:numId w:val="3"/>
        </w:numPr>
      </w:pPr>
      <w:r>
        <w:t xml:space="preserve">Access Admissions Pathways </w:t>
      </w:r>
    </w:p>
    <w:p w14:paraId="00000013" w14:textId="77777777" w:rsidR="00F22AD2" w:rsidRDefault="00921895">
      <w:pPr>
        <w:numPr>
          <w:ilvl w:val="0"/>
          <w:numId w:val="3"/>
        </w:numPr>
      </w:pPr>
      <w:r>
        <w:t xml:space="preserve">Information and Guidance </w:t>
      </w:r>
    </w:p>
    <w:p w14:paraId="00000014" w14:textId="77777777" w:rsidR="00F22AD2" w:rsidRDefault="00921895">
      <w:pPr>
        <w:numPr>
          <w:ilvl w:val="0"/>
          <w:numId w:val="3"/>
        </w:numPr>
      </w:pPr>
      <w:r>
        <w:t>Opportunities for student expe</w:t>
      </w:r>
      <w:r>
        <w:t xml:space="preserve">rience &amp; engagement </w:t>
      </w:r>
    </w:p>
    <w:p w14:paraId="00000015" w14:textId="77777777" w:rsidR="00F22AD2" w:rsidRDefault="00921895">
      <w:pPr>
        <w:numPr>
          <w:ilvl w:val="0"/>
          <w:numId w:val="3"/>
        </w:numPr>
      </w:pPr>
      <w:r>
        <w:t xml:space="preserve">Mentoring &amp; Utilising Role Models </w:t>
      </w:r>
    </w:p>
    <w:p w14:paraId="00000016" w14:textId="77777777" w:rsidR="00F22AD2" w:rsidRDefault="00921895">
      <w:pPr>
        <w:numPr>
          <w:ilvl w:val="0"/>
          <w:numId w:val="3"/>
        </w:numPr>
      </w:pPr>
      <w:r>
        <w:t xml:space="preserve">Visibility for WP Outreach </w:t>
      </w:r>
    </w:p>
    <w:p w14:paraId="00000017" w14:textId="77777777" w:rsidR="00F22AD2" w:rsidRDefault="00F22AD2"/>
    <w:p w14:paraId="00000018" w14:textId="77777777" w:rsidR="00F22AD2" w:rsidRDefault="00921895">
      <w:pPr>
        <w:rPr>
          <w:b/>
        </w:rPr>
      </w:pPr>
      <w:r>
        <w:rPr>
          <w:b/>
        </w:rPr>
        <w:t xml:space="preserve">Access Admissions Pathways </w:t>
      </w:r>
    </w:p>
    <w:p w14:paraId="00000019" w14:textId="77777777" w:rsidR="00F22AD2" w:rsidRDefault="00921895">
      <w:r>
        <w:t xml:space="preserve">Access Admission Pathways include - HEAR, DARE, QQI-FET, Mature Entry, University Access or Open Learning. </w:t>
      </w:r>
    </w:p>
    <w:p w14:paraId="0000001A" w14:textId="77777777" w:rsidR="00F22AD2" w:rsidRDefault="00921895">
      <w:pPr>
        <w:numPr>
          <w:ilvl w:val="0"/>
          <w:numId w:val="5"/>
        </w:numPr>
      </w:pPr>
      <w:r>
        <w:t>Has your programme developed a full</w:t>
      </w:r>
      <w:r>
        <w:t xml:space="preserve"> range of access admissions pathways for all under-represented student groups as identified in the National Access Plan? </w:t>
      </w:r>
    </w:p>
    <w:p w14:paraId="0000001B" w14:textId="77777777" w:rsidR="00F22AD2" w:rsidRDefault="00921895">
      <w:pPr>
        <w:numPr>
          <w:ilvl w:val="0"/>
          <w:numId w:val="5"/>
        </w:numPr>
      </w:pPr>
      <w:r>
        <w:t>Does the Widening Participation Representative or WP Outreach Coordinating network representatives take part in enrolment planning?</w:t>
      </w:r>
    </w:p>
    <w:p w14:paraId="0000001C" w14:textId="77777777" w:rsidR="00F22AD2" w:rsidRDefault="00921895">
      <w:pPr>
        <w:numPr>
          <w:ilvl w:val="0"/>
          <w:numId w:val="5"/>
        </w:numPr>
      </w:pPr>
      <w:r>
        <w:t xml:space="preserve">Is your access quota in line the institutional quota of 24%? </w:t>
      </w:r>
    </w:p>
    <w:p w14:paraId="0000001D" w14:textId="77777777" w:rsidR="00F22AD2" w:rsidRDefault="00921895">
      <w:pPr>
        <w:numPr>
          <w:ilvl w:val="0"/>
          <w:numId w:val="5"/>
        </w:numPr>
      </w:pPr>
      <w:r>
        <w:t xml:space="preserve">Is your access quota distributed across all pathways? </w:t>
      </w:r>
    </w:p>
    <w:p w14:paraId="0000001E" w14:textId="77777777" w:rsidR="00F22AD2" w:rsidRDefault="00921895">
      <w:pPr>
        <w:numPr>
          <w:ilvl w:val="0"/>
          <w:numId w:val="5"/>
        </w:numPr>
      </w:pPr>
      <w:r>
        <w:t>Is your access quota transferable across all pathways to maximise access admissions?</w:t>
      </w:r>
    </w:p>
    <w:p w14:paraId="0000001F" w14:textId="77777777" w:rsidR="00F22AD2" w:rsidRDefault="00921895">
      <w:pPr>
        <w:numPr>
          <w:ilvl w:val="0"/>
          <w:numId w:val="5"/>
        </w:numPr>
      </w:pPr>
      <w:r>
        <w:lastRenderedPageBreak/>
        <w:t>Does your programme undertake an annual review of enro</w:t>
      </w:r>
      <w:r>
        <w:t>lment Planning?</w:t>
      </w:r>
    </w:p>
    <w:p w14:paraId="00000020" w14:textId="77777777" w:rsidR="00F22AD2" w:rsidRDefault="00F22AD2">
      <w:pPr>
        <w:rPr>
          <w:b/>
        </w:rPr>
      </w:pPr>
    </w:p>
    <w:p w14:paraId="00000021" w14:textId="77777777" w:rsidR="00F22AD2" w:rsidRDefault="00921895">
      <w:pPr>
        <w:rPr>
          <w:b/>
        </w:rPr>
      </w:pPr>
      <w:r>
        <w:rPr>
          <w:b/>
        </w:rPr>
        <w:t xml:space="preserve">Information &amp; Guidance </w:t>
      </w:r>
    </w:p>
    <w:p w14:paraId="00000022" w14:textId="77777777" w:rsidR="00F22AD2" w:rsidRDefault="00F22AD2">
      <w:pPr>
        <w:rPr>
          <w:b/>
        </w:rPr>
      </w:pPr>
    </w:p>
    <w:p w14:paraId="00000023" w14:textId="77777777" w:rsidR="00F22AD2" w:rsidRDefault="00921895">
      <w:pPr>
        <w:numPr>
          <w:ilvl w:val="0"/>
          <w:numId w:val="5"/>
        </w:numPr>
      </w:pPr>
      <w:r>
        <w:t xml:space="preserve">Does your school/Unit promote the full range of admission pathways into your undergraduate programmes </w:t>
      </w:r>
    </w:p>
    <w:p w14:paraId="00000024" w14:textId="77777777" w:rsidR="00F22AD2" w:rsidRDefault="00921895">
      <w:pPr>
        <w:numPr>
          <w:ilvl w:val="0"/>
          <w:numId w:val="5"/>
        </w:numPr>
      </w:pPr>
      <w:r>
        <w:t>Does your school/unit provide access admission pathways visibility on Open Day and evenings?</w:t>
      </w:r>
    </w:p>
    <w:p w14:paraId="00000025" w14:textId="77777777" w:rsidR="00F22AD2" w:rsidRDefault="00921895">
      <w:pPr>
        <w:numPr>
          <w:ilvl w:val="0"/>
          <w:numId w:val="5"/>
        </w:numPr>
      </w:pPr>
      <w:r>
        <w:t>Does your promotio</w:t>
      </w:r>
      <w:r>
        <w:t>nal material reflect UCD’s diverse student population? Promotional materials include websites, brochures, prospectus, vidoes, photographs etc.</w:t>
      </w:r>
    </w:p>
    <w:p w14:paraId="00000026" w14:textId="77777777" w:rsidR="00F22AD2" w:rsidRDefault="00921895">
      <w:pPr>
        <w:numPr>
          <w:ilvl w:val="0"/>
          <w:numId w:val="5"/>
        </w:numPr>
      </w:pPr>
      <w:r>
        <w:t>Does your programme activity promote the access admissions pathways ( HEAR. DARE, QQI-FET, Mature, Uni Access Ope</w:t>
      </w:r>
      <w:r>
        <w:t xml:space="preserve">n Learning) ? </w:t>
      </w:r>
    </w:p>
    <w:p w14:paraId="00000027" w14:textId="77777777" w:rsidR="00F22AD2" w:rsidRDefault="00921895">
      <w:pPr>
        <w:numPr>
          <w:ilvl w:val="0"/>
          <w:numId w:val="5"/>
        </w:numPr>
      </w:pPr>
      <w:r>
        <w:t xml:space="preserve">In the promotion of your programme, does your school/college engage in visits to DEIS School, College of Further Ed and community groups?  </w:t>
      </w:r>
    </w:p>
    <w:p w14:paraId="00000028" w14:textId="77777777" w:rsidR="00F22AD2" w:rsidRDefault="00F22AD2"/>
    <w:p w14:paraId="00000029" w14:textId="77777777" w:rsidR="00F22AD2" w:rsidRDefault="00921895">
      <w:pPr>
        <w:rPr>
          <w:b/>
        </w:rPr>
      </w:pPr>
      <w:r>
        <w:rPr>
          <w:b/>
        </w:rPr>
        <w:t xml:space="preserve">Opportunities for student experience &amp; engagement   </w:t>
      </w:r>
    </w:p>
    <w:p w14:paraId="0000002A" w14:textId="77777777" w:rsidR="00F22AD2" w:rsidRDefault="00921895">
      <w:pPr>
        <w:numPr>
          <w:ilvl w:val="0"/>
          <w:numId w:val="6"/>
        </w:numPr>
      </w:pPr>
      <w:r>
        <w:t>Does your school/college/unit contribute to ALL</w:t>
      </w:r>
      <w:r>
        <w:t xml:space="preserve"> outreach student experience activities? </w:t>
      </w:r>
    </w:p>
    <w:p w14:paraId="0000002B" w14:textId="77777777" w:rsidR="00F22AD2" w:rsidRDefault="00921895">
      <w:pPr>
        <w:numPr>
          <w:ilvl w:val="0"/>
          <w:numId w:val="6"/>
        </w:numPr>
      </w:pPr>
      <w:r>
        <w:t>Does your school have its own bespoke student experience initiatives?</w:t>
      </w:r>
    </w:p>
    <w:p w14:paraId="0000002C" w14:textId="77777777" w:rsidR="00F22AD2" w:rsidRDefault="00921895">
      <w:pPr>
        <w:numPr>
          <w:ilvl w:val="1"/>
          <w:numId w:val="6"/>
        </w:numPr>
      </w:pPr>
      <w:r>
        <w:t xml:space="preserve">Does ALL Staff  contribute to your activities? </w:t>
      </w:r>
    </w:p>
    <w:p w14:paraId="0000002D" w14:textId="77777777" w:rsidR="00F22AD2" w:rsidRDefault="00921895">
      <w:pPr>
        <w:numPr>
          <w:ilvl w:val="0"/>
          <w:numId w:val="6"/>
        </w:numPr>
      </w:pPr>
      <w:r>
        <w:t>Are inclusive practices and UDL considered in the planning and implementation of these initiativ</w:t>
      </w:r>
      <w:r>
        <w:t xml:space="preserve">es? </w:t>
      </w:r>
    </w:p>
    <w:p w14:paraId="0000002E" w14:textId="77777777" w:rsidR="00F22AD2" w:rsidRDefault="00921895">
      <w:pPr>
        <w:numPr>
          <w:ilvl w:val="0"/>
          <w:numId w:val="6"/>
        </w:numPr>
      </w:pPr>
      <w:r>
        <w:t xml:space="preserve">Does your school/unit engage with DEIS Schools, Colleges of Further Education and community groups in the catchment area? </w:t>
      </w:r>
    </w:p>
    <w:p w14:paraId="0000002F" w14:textId="77777777" w:rsidR="00F22AD2" w:rsidRDefault="00921895">
      <w:pPr>
        <w:numPr>
          <w:ilvl w:val="0"/>
          <w:numId w:val="6"/>
        </w:numPr>
      </w:pPr>
      <w:r>
        <w:t xml:space="preserve">Is there an opportunity to use your school/college research as a mechanism to engage with communities in UCD’s catchment area? </w:t>
      </w:r>
    </w:p>
    <w:p w14:paraId="00000030" w14:textId="77777777" w:rsidR="00F22AD2" w:rsidRDefault="00921895">
      <w:pPr>
        <w:numPr>
          <w:ilvl w:val="0"/>
          <w:numId w:val="6"/>
        </w:numPr>
      </w:pPr>
      <w:r>
        <w:t xml:space="preserve">Does your school/unit currently deliver WP Outreach on-line or in person </w:t>
      </w:r>
    </w:p>
    <w:p w14:paraId="00000031" w14:textId="77777777" w:rsidR="00F22AD2" w:rsidRDefault="00F22AD2">
      <w:pPr>
        <w:rPr>
          <w:b/>
        </w:rPr>
      </w:pPr>
    </w:p>
    <w:p w14:paraId="00000032" w14:textId="77777777" w:rsidR="00F22AD2" w:rsidRDefault="00921895">
      <w:pPr>
        <w:rPr>
          <w:b/>
        </w:rPr>
      </w:pPr>
      <w:r>
        <w:rPr>
          <w:b/>
        </w:rPr>
        <w:t>Student Mentoring and Role Models</w:t>
      </w:r>
    </w:p>
    <w:p w14:paraId="00000033" w14:textId="77777777" w:rsidR="00F22AD2" w:rsidRDefault="00F22AD2">
      <w:pPr>
        <w:rPr>
          <w:b/>
        </w:rPr>
      </w:pPr>
    </w:p>
    <w:p w14:paraId="00000034" w14:textId="77777777" w:rsidR="00F22AD2" w:rsidRDefault="00921895">
      <w:pPr>
        <w:numPr>
          <w:ilvl w:val="0"/>
          <w:numId w:val="1"/>
        </w:numPr>
      </w:pPr>
      <w:r>
        <w:t xml:space="preserve">Does your school engage in student mentoring for prospective students? </w:t>
      </w:r>
    </w:p>
    <w:p w14:paraId="00000035" w14:textId="77777777" w:rsidR="00F22AD2" w:rsidRDefault="00921895">
      <w:pPr>
        <w:numPr>
          <w:ilvl w:val="0"/>
          <w:numId w:val="1"/>
        </w:numPr>
      </w:pPr>
      <w:r>
        <w:t>What student mentoring initiatives are available in your school/college?</w:t>
      </w:r>
    </w:p>
    <w:p w14:paraId="00000036" w14:textId="77777777" w:rsidR="00F22AD2" w:rsidRDefault="00921895">
      <w:pPr>
        <w:numPr>
          <w:ilvl w:val="0"/>
          <w:numId w:val="1"/>
        </w:numPr>
      </w:pPr>
      <w:r>
        <w:t>D</w:t>
      </w:r>
      <w:r>
        <w:t xml:space="preserve">oes your school contribute to the ALL Future you mentoring </w:t>
      </w:r>
    </w:p>
    <w:p w14:paraId="00000037" w14:textId="77777777" w:rsidR="00F22AD2" w:rsidRDefault="00921895">
      <w:pPr>
        <w:numPr>
          <w:ilvl w:val="0"/>
          <w:numId w:val="1"/>
        </w:numPr>
      </w:pPr>
      <w:r>
        <w:t xml:space="preserve">Does ALL contribute to your student mentoring? </w:t>
      </w:r>
    </w:p>
    <w:p w14:paraId="00000038" w14:textId="77777777" w:rsidR="00F22AD2" w:rsidRDefault="00921895">
      <w:pPr>
        <w:numPr>
          <w:ilvl w:val="0"/>
          <w:numId w:val="1"/>
        </w:numPr>
      </w:pPr>
      <w:r>
        <w:t xml:space="preserve">At what state is mentoring provided - pre-entry/post entry or for early career progression? </w:t>
      </w:r>
    </w:p>
    <w:p w14:paraId="00000039" w14:textId="77777777" w:rsidR="00F22AD2" w:rsidRDefault="00921895">
      <w:pPr>
        <w:numPr>
          <w:ilvl w:val="0"/>
          <w:numId w:val="1"/>
        </w:numPr>
      </w:pPr>
      <w:r>
        <w:t>Can you Identify see one be one role model in your programme to reflect UCD’s diverse student population?</w:t>
      </w:r>
    </w:p>
    <w:p w14:paraId="0000003A" w14:textId="77777777" w:rsidR="00F22AD2" w:rsidRDefault="00F22AD2"/>
    <w:p w14:paraId="0000003B" w14:textId="77777777" w:rsidR="00F22AD2" w:rsidRDefault="00921895">
      <w:pPr>
        <w:rPr>
          <w:b/>
        </w:rPr>
      </w:pPr>
      <w:r>
        <w:rPr>
          <w:b/>
        </w:rPr>
        <w:t xml:space="preserve">WP Outreach Visibility  </w:t>
      </w:r>
    </w:p>
    <w:p w14:paraId="0000003C" w14:textId="77777777" w:rsidR="00F22AD2" w:rsidRDefault="00921895">
      <w:pPr>
        <w:numPr>
          <w:ilvl w:val="0"/>
          <w:numId w:val="4"/>
        </w:numPr>
      </w:pPr>
      <w:r>
        <w:t>How does your programme share g</w:t>
      </w:r>
      <w:r>
        <w:t xml:space="preserve">ood practice examples </w:t>
      </w:r>
    </w:p>
    <w:p w14:paraId="0000003D" w14:textId="77777777" w:rsidR="00F22AD2" w:rsidRDefault="00921895">
      <w:pPr>
        <w:numPr>
          <w:ilvl w:val="1"/>
          <w:numId w:val="4"/>
        </w:numPr>
      </w:pPr>
      <w:r>
        <w:t xml:space="preserve">WP Outreach Network </w:t>
      </w:r>
    </w:p>
    <w:p w14:paraId="0000003E" w14:textId="77777777" w:rsidR="00F22AD2" w:rsidRDefault="00921895">
      <w:pPr>
        <w:numPr>
          <w:ilvl w:val="1"/>
          <w:numId w:val="4"/>
        </w:numPr>
      </w:pPr>
      <w:r>
        <w:t xml:space="preserve">School/College committee meetings </w:t>
      </w:r>
    </w:p>
    <w:p w14:paraId="0000003F" w14:textId="77777777" w:rsidR="00F22AD2" w:rsidRDefault="00921895">
      <w:pPr>
        <w:numPr>
          <w:ilvl w:val="0"/>
          <w:numId w:val="4"/>
        </w:numPr>
      </w:pPr>
      <w:r>
        <w:t>Is WP Outreach a standing item on any programme or school committees?</w:t>
      </w:r>
    </w:p>
    <w:p w14:paraId="00000040" w14:textId="1F1DCCE3" w:rsidR="00F22AD2" w:rsidRDefault="00921895">
      <w:pPr>
        <w:numPr>
          <w:ilvl w:val="0"/>
          <w:numId w:val="4"/>
        </w:numPr>
      </w:pPr>
      <w:r>
        <w:t xml:space="preserve">Is WP and </w:t>
      </w:r>
      <w:r>
        <w:t xml:space="preserve">related outreach activity </w:t>
      </w:r>
      <w:r>
        <w:t xml:space="preserve">visible on your website </w:t>
      </w:r>
    </w:p>
    <w:p w14:paraId="00000041" w14:textId="0DF0F254" w:rsidR="00F22AD2" w:rsidRDefault="00921895">
      <w:pPr>
        <w:numPr>
          <w:ilvl w:val="0"/>
          <w:numId w:val="4"/>
        </w:numPr>
      </w:pPr>
      <w:r>
        <w:t xml:space="preserve">Is your WP </w:t>
      </w:r>
      <w:r>
        <w:t>outreach work visible on any UCD web</w:t>
      </w:r>
      <w:r>
        <w:t xml:space="preserve">sites - Access &amp; Lifelong Learning or school/college website? </w:t>
      </w:r>
    </w:p>
    <w:p w14:paraId="00000044" w14:textId="77777777" w:rsidR="00F22AD2" w:rsidRDefault="00921895">
      <w:pPr>
        <w:numPr>
          <w:ilvl w:val="0"/>
          <w:numId w:val="4"/>
        </w:numPr>
      </w:pPr>
      <w:r>
        <w:lastRenderedPageBreak/>
        <w:t>Have you shared your outreach practice with the WP Outreach Coordinating network or any other Community of practice?</w:t>
      </w:r>
    </w:p>
    <w:p w14:paraId="00000045" w14:textId="77777777" w:rsidR="00F22AD2" w:rsidRDefault="00921895">
      <w:pPr>
        <w:numPr>
          <w:ilvl w:val="0"/>
          <w:numId w:val="4"/>
        </w:numPr>
      </w:pPr>
      <w:r>
        <w:t xml:space="preserve">How does your school capture data on outreach? </w:t>
      </w:r>
    </w:p>
    <w:p w14:paraId="00000046" w14:textId="77777777" w:rsidR="00F22AD2" w:rsidRDefault="00F22AD2">
      <w:pPr>
        <w:rPr>
          <w:b/>
        </w:rPr>
      </w:pPr>
    </w:p>
    <w:p w14:paraId="00000047" w14:textId="77777777" w:rsidR="00F22AD2" w:rsidRDefault="00921895">
      <w:pPr>
        <w:rPr>
          <w:b/>
        </w:rPr>
      </w:pPr>
      <w:r>
        <w:rPr>
          <w:b/>
        </w:rPr>
        <w:t xml:space="preserve">Available Resources &amp; Support </w:t>
      </w:r>
    </w:p>
    <w:p w14:paraId="00000048" w14:textId="77777777" w:rsidR="00F22AD2" w:rsidRDefault="00F22AD2"/>
    <w:p w14:paraId="00000049" w14:textId="77777777" w:rsidR="00F22AD2" w:rsidRDefault="00921895">
      <w:pPr>
        <w:numPr>
          <w:ilvl w:val="0"/>
          <w:numId w:val="2"/>
        </w:numPr>
      </w:pPr>
      <w:r>
        <w:t xml:space="preserve">ALL Team - Outreach Officers </w:t>
      </w:r>
    </w:p>
    <w:p w14:paraId="0000004A" w14:textId="77777777" w:rsidR="00F22AD2" w:rsidRDefault="00921895">
      <w:pPr>
        <w:numPr>
          <w:ilvl w:val="0"/>
          <w:numId w:val="2"/>
        </w:numPr>
      </w:pPr>
      <w:r>
        <w:t xml:space="preserve">Pathways to the Profession Coordinator </w:t>
      </w:r>
    </w:p>
    <w:p w14:paraId="0000004B" w14:textId="77777777" w:rsidR="00F22AD2" w:rsidRDefault="00921895">
      <w:pPr>
        <w:numPr>
          <w:ilvl w:val="0"/>
          <w:numId w:val="2"/>
        </w:numPr>
      </w:pPr>
      <w:r>
        <w:t xml:space="preserve">Utilising the WP Outreach Network for feedback, to help develop ideas and exchange  examples of  good practice </w:t>
      </w:r>
    </w:p>
    <w:p w14:paraId="0000004C" w14:textId="77777777" w:rsidR="00F22AD2" w:rsidRDefault="00921895">
      <w:pPr>
        <w:numPr>
          <w:ilvl w:val="0"/>
          <w:numId w:val="2"/>
        </w:numPr>
      </w:pPr>
      <w:r>
        <w:t>The University for ALL tool kit and  imp</w:t>
      </w:r>
      <w:r>
        <w:t xml:space="preserve">lementation plan  </w:t>
      </w:r>
    </w:p>
    <w:p w14:paraId="0000004D" w14:textId="1815FD2E" w:rsidR="00F22AD2" w:rsidRDefault="00921895">
      <w:pPr>
        <w:numPr>
          <w:ilvl w:val="0"/>
          <w:numId w:val="2"/>
        </w:numPr>
      </w:pPr>
      <w:r>
        <w:t>WP Rep and the Faculty P</w:t>
      </w:r>
      <w:r>
        <w:t xml:space="preserve">artners </w:t>
      </w:r>
    </w:p>
    <w:p w14:paraId="0000004E" w14:textId="77777777" w:rsidR="00F22AD2" w:rsidRDefault="00F22AD2"/>
    <w:p w14:paraId="0000004F" w14:textId="77777777" w:rsidR="00F22AD2" w:rsidRDefault="00F22AD2"/>
    <w:p w14:paraId="00000050" w14:textId="77777777" w:rsidR="00F22AD2" w:rsidRDefault="00F22AD2"/>
    <w:p w14:paraId="00000051" w14:textId="77777777" w:rsidR="00F22AD2" w:rsidRDefault="00F22AD2">
      <w:pPr>
        <w:rPr>
          <w:b/>
        </w:rPr>
      </w:pPr>
    </w:p>
    <w:p w14:paraId="00000052" w14:textId="77777777" w:rsidR="00F22AD2" w:rsidRDefault="00F22AD2">
      <w:pPr>
        <w:rPr>
          <w:b/>
        </w:rPr>
      </w:pPr>
    </w:p>
    <w:p w14:paraId="00000053" w14:textId="77777777" w:rsidR="00F22AD2" w:rsidRDefault="00F22AD2"/>
    <w:p w14:paraId="00000054" w14:textId="77777777" w:rsidR="00F22AD2" w:rsidRDefault="00F22AD2"/>
    <w:p w14:paraId="00000055" w14:textId="77777777" w:rsidR="00F22AD2" w:rsidRDefault="00F22AD2"/>
    <w:sectPr w:rsidR="00F22AD2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E3F1" w14:textId="77777777" w:rsidR="00000000" w:rsidRDefault="00921895">
      <w:pPr>
        <w:spacing w:line="240" w:lineRule="auto"/>
      </w:pPr>
      <w:r>
        <w:separator/>
      </w:r>
    </w:p>
  </w:endnote>
  <w:endnote w:type="continuationSeparator" w:id="0">
    <w:p w14:paraId="72ED63D2" w14:textId="77777777" w:rsidR="00000000" w:rsidRDefault="0092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59916CEF" w:rsidR="00F22AD2" w:rsidRDefault="00921895">
    <w:pPr>
      <w:jc w:val="right"/>
    </w:pPr>
    <w:r>
      <w:fldChar w:fldCharType="begin"/>
    </w:r>
    <w:r>
      <w:instrText>PAGE</w:instrText>
    </w:r>
    <w:r>
      <w:fldChar w:fldCharType="separate"/>
    </w:r>
    <w:r w:rsidR="00E612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0635" w14:textId="77777777" w:rsidR="00000000" w:rsidRDefault="00921895">
      <w:pPr>
        <w:spacing w:line="240" w:lineRule="auto"/>
      </w:pPr>
      <w:r>
        <w:separator/>
      </w:r>
    </w:p>
  </w:footnote>
  <w:footnote w:type="continuationSeparator" w:id="0">
    <w:p w14:paraId="4C17A442" w14:textId="77777777" w:rsidR="00000000" w:rsidRDefault="009218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AC1"/>
    <w:multiLevelType w:val="multilevel"/>
    <w:tmpl w:val="1EE6C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C4773"/>
    <w:multiLevelType w:val="multilevel"/>
    <w:tmpl w:val="87AE9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417FB4"/>
    <w:multiLevelType w:val="multilevel"/>
    <w:tmpl w:val="FDA0A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0F64E9"/>
    <w:multiLevelType w:val="multilevel"/>
    <w:tmpl w:val="38BC1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864F2B"/>
    <w:multiLevelType w:val="multilevel"/>
    <w:tmpl w:val="D1ECE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7473FD"/>
    <w:multiLevelType w:val="multilevel"/>
    <w:tmpl w:val="FAB0E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C8235C"/>
    <w:multiLevelType w:val="multilevel"/>
    <w:tmpl w:val="5DC0E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D2"/>
    <w:rsid w:val="00921895"/>
    <w:rsid w:val="00E61286"/>
    <w:rsid w:val="00F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81BB"/>
  <w15:docId w15:val="{0B263E22-8DF8-448F-8DED-9032041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jxhRGuStVBov527DR6q3OVVGg==">AMUW2mUEtRA1xVNSLVmzXX64IzgSD8L46Z618BnygdBorOBgIEWWRiP/81fbR1wVDqhIK4UNp81tGRx0wJnvKLyZhHPyEYiUL6Uwug6jcJpzzHZJQJugggf7SSIVvtA+ZO2D+O6nGAB7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seaswimmer</dc:creator>
  <cp:lastModifiedBy>Fiona Sweeney</cp:lastModifiedBy>
  <cp:revision>3</cp:revision>
  <cp:lastPrinted>2021-11-30T10:15:00Z</cp:lastPrinted>
  <dcterms:created xsi:type="dcterms:W3CDTF">2021-11-30T10:15:00Z</dcterms:created>
  <dcterms:modified xsi:type="dcterms:W3CDTF">2021-11-30T10:27:00Z</dcterms:modified>
</cp:coreProperties>
</file>